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70edd313894a6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卸下報社職務　投入僑社服務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【記者王鴻坪專訪】有個知名球鞋廣告主題曲唱著「Al-ways Look The Bright Side Of Life」－－永遠看向人生的光明面。林身影女士（上圖右）給人的印象，正如這首老歌反覆吟詠的歌詞一樣－－「熱心、直爽、開朗、面對挫折總是抱持著樂觀態度，永遠對事物充滿熱情與讚美。」
</w:t>
          <w:br/>
          <w:t>
</w:t>
          <w:br/>
          <w:t>　林身影女士今年53歲，現任台灣英文中國郵報董事、中華婦聯會舊金山分會總幹事、北加州台灣工商會副會長、北加州淡江校友會顧問，活躍於僑界近十年，積極從事為僑服務的工作，於聯絡僑胞、校友情誼、籌備義賣募款、志工服務方面，不遺餘力。
</w:t>
          <w:br/>
          <w:t>
</w:t>
          <w:br/>
          <w:t>　剛從舊金山飛來台北，經過十三個小時夜間飛行的林身影，一點都不見疲態，踏上一年多未見的台灣土地，她感到精神奕奕，活力充沛－－「我現在興奮的不得了！」她笑著說。一方面是因為要回母校受獎，另一方面則是得以和親朋好友晤面，重溫久別的台灣人情味。林女士的台灣住所就在中國郵報社址樓上，室內佈置古樸而典雅，傳統的木藤家具與陶器水晶，讓人看不出女主人長期旅居國外；而牆上櫃裡的聖經箴言擺飾，虔誠的語句，隨處可見。一家都是基督徒的林身影女士，在宗教的熱忱裡，對凡事都充滿讚美與樂觀，與她交談的的過程中，「好棒！真不錯！」的讚美是她所琅琅上口的。
</w:t>
          <w:br/>
          <w:t>
</w:t>
          <w:br/>
          <w:t>　在台灣，乘地利之便，常可直接關心樓下的報社業務，但她謙遜地表示自己已不再執事，只是偶爾與身為報社負責人的小叔共同商討營運方針。「目前我的生活重心多在舊金山的僑社活動上。」她笑著說，自己前兩天才剛辦完一連串的義賣募款與國慶聯歡活動，忙得抽不開身，拜學校頒獎之賜，才有餘暇回台喘口氣。對於離開母校三十二年後獲得肯定，林身影表示十分榮幸與意外。她認為淡江校友在海內外各行各業，表現傑出者很多，自己能獲得母校青睞，是一份極大的榮耀。
</w:t>
          <w:br/>
          <w:t>
</w:t>
          <w:br/>
          <w:t>　回想起往事，林女是說起畢業後沒多久即結婚，投入夫婿家族郵報事業的過往。英文中國郵報是她的婆婆余夢燕所創辦的，她與婆婆感情極好，也受其影響很深。早年常常跟著身兼記者與作家的婆婆，到世界各地參加崇她社的會議，擔任她的秘書，增長見識；余夢燕不斷地鼓勵自己走進人群、服務大眾。但由於家庭事業纏身，七九年移居美國時，也因忙於房地產投資，直至十年前她才放下一切 ，正式投入僑社服務。在婦聯會的愛心關懷組裡，她常與志工們深入灣區的安養院，照顧獨居老人與智障人士，舉辦慰勞活動，陪他們唱歌跳舞與他們同歡 。「看到別人高興，自己也跟著高興起來。」她覺得這是服務人群最大的收穫。
</w:t>
          <w:br/>
          <w:t>
</w:t>
          <w:br/>
          <w:t>　以往每逢校慶當週，學校各館的報櫃，常常會出現許多英文中國郵報。這些都是林身影學姊送來致賀母校的禮物，外文系出身的她，可是不忘要加強學弟妹的英文能力的呢！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15568" cy="774192"/>
              <wp:effectExtent l="0" t="0" r="0" b="0"/>
              <wp:docPr id="1" name="IMG_99fb7c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17/m\702ffdab-c6e4-4f3e-8ebf-c62f8c83ab6a.jpg"/>
                      <pic:cNvPicPr/>
                    </pic:nvPicPr>
                    <pic:blipFill>
                      <a:blip xmlns:r="http://schemas.openxmlformats.org/officeDocument/2006/relationships" r:embed="R8c68f883cdc749d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15568" cy="7741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c68f883cdc749d5" /></Relationships>
</file>