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141d5f39d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Four Firsts in MOS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year, Tamkang earned four first placings in the Northern Taiwan preliminaries of the 2012 World Cup in Computer Application Skills Competition. The successful entrants included Chu Chi-Kai, who came first in MOS World 2007 Expert and MOS PowerPoint 2010 Expert; Tseng Ting-ya, who finished first in the category MOS Word 2007 Expert; Chang Fu-Chi, who took top spot in MOS Word 2010 Expert.
</w:t>
          <w:br/>
          <w:t>
</w:t>
          <w:br/>
          <w:t>In addition, Tamkang registered an impressive result in MOS World 2010 Expert, in which it claimed the top ten places. The Section Chief of the Career Guidance Section, Chu Pei-ying, commented: in the future, we will continue to train talented entrants in the hope of bringing glory to Tamkang and to the whole of Taiwan.</w:t>
          <w:br/>
        </w:r>
      </w:r>
    </w:p>
  </w:body>
</w:document>
</file>