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17c5c55b95423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861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體育好手爭榮耀 大運會19獎 水運會女泳者出頭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夏天然淡水校園報導】淡江運動員，挑戰金牌，好拚！本校代表隊在全國大專運動會表現優異，於119所大專校院中，獲1金9銀9銅，共19面獎牌，總獎牌數擠身全國第9，成為體院之外表現亮眼的新星。除了獎牌數，參賽的11支代表隊人數高達131人。4日在義守大學舉行的開幕典禮上，校長張家宜也親臨現場，展現對體育盛事的支持，並與同學們一起繞場，引起全場歡呼。體育事務處體育長蕭淑芬表示，十分感謝教練們一整年度的努力與付出，「淡江重視同學在體育活動上的普遍性發展，本次大專運動會裡參與的11個項目中有8項都得到前7名的成績，6個項目得到獎牌，說明本校不只挖掘單一項目的選手，而是讓同學們充分發揮潛力，享受體育的樂趣。」
</w:t>
          <w:br/>
          <w:t>　面對全國各路高手，校隊揮汗迎戰，在金牌爭奪戰奮力一搏。擊劍隊軍刀個人準決賽時，隊長土木三蔡牧蓁雙腳抽筋，可是在學長姐和老師的按摩舒緩，她再次站起來迎戰對手獲得銀牌。拿下100公尺蝶式、200公尺混合雙面銀牌的泳隊中文三黃新智表示，面對金牌戰，雖然敗陣，但更懂得面對失敗及高壓。獲個人對打第2量級的空手道校隊公行進學三潘柏圻表示，一路上都很快打倒對手，雖然金牌對手實力比去年強很多，但仍努力對抗，堅持到底。
</w:t>
          <w:br/>
          <w:t>　蕭淑芬分析賽果，不少選手們離金牌只有一步之遙，鑑於很多優秀選手都畢業，在某些比賽項目上的斷層，經過對新選手的培養，「下次的大運會我們會表現得更好。」她更表示，學校目前以豐富的體育課程培養一般選手；以校隊培養頂尖選手，「學校將提供獲得大專盃獎牌的選手獎學金，藉此激發學生在場上全力衝刺。」</w:t>
          <w:br/>
        </w:r>
      </w:r>
    </w:p>
  </w:body>
</w:document>
</file>