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0a184248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友誼的魔法時刻   文／諮商輔導組提供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神隱少女」是宮崎爺爺說的故事，女主角千尋為了救父母，她求湯婆婆給她工作，因而被湯婆婆換名字改叫小千，目的是讓她忘記自己的意義。小千在湯屋裡遇到各式各樣的人，包括無臉男。無臉男天性害羞、沒有自信、很孤單、渴望被重視。在一個大雨的夜裡，小千擔心他被淋濕，讓他進入湯屋，小千的善意和關心，給了他友誼的溫暖，也因而成為小千的朋友。無臉男看到湯屋裡的人刁難小千，就暗中幫助她，讓小千順利獲得高級的草藥浴水。看到小千開心的表情，他又捧了滿手的浴牌給小千，但小千誠實告訴他︰「我不要這麼多。」小千的拒絕讓他失望的變成透明，他開始用金子成功引誘一隻青蛙，並發現原來用錢交朋友非常容易，於是他用金子引誘湯屋裡每個虛榮的人。然而，這些人不是真心想瞭解他、關心他，只是衝著他有錢而款待他。於是，他改變對象，用金子討好小千，但小千覺得不需要。因此第2次拒絕，讓無臉男在湯屋裡亂發脾氣胡作非為，湯屋裡的人控制不住局面，趕緊叫小千來。無臉男看到小千，捧著山珍海味討好她，但小千說︰「我要去救我朋友，我要的，你沒辦法給。」無臉男再度失望，並開始哭泣。
</w:t>
          <w:br/>
          <w:t>　無臉男活在自己的世界裡，無法體會別人的感受，他也不瞭解小千想要的是什麼。小千給無臉男吃了原本要給父母的藥丸，讓無臉男從自大膨風的樣子恢復成原本害羞的面貌，於是他默默跟著小千，搭電車去錢婆婆家，電車在海上滑行的畫面很美，緩慢憂傷的音樂，有一種開始瞭解的氣氛。小千瞭解無臉男缺乏自信，需要透過別人來確認自己存在的意義，過程充分展現小千的接納與理解，同時也是無臉男慢慢理解小千的開始；小千雖然沒有錢，可是她在湯屋裡工作，變得比從前在父母身邊更勤奮懂事，她不需要誰給她錢，她需要的是瞭解她的朋友，是能陪伴她一起去救白龍的朋友。無臉男靜靜坐在小千身邊，陪她一起去冒險，這就是瞭解，瞭解就是友誼的開始。
</w:t>
          <w:br/>
          <w:t>　到錢婆婆家裡，無臉男害羞地坐在小千身邊。他聽到小千要跟白龍在一起，表情雖然只稍稍牽動一下，仍看得出來他捨不得小千離開他，於是他認真地做了一個髮圈送給小千。這是小千第一次收下他的禮物，而且立刻用它扎起馬尾。這個髮圈是小千從湯屋幻境帶回真實世界的唯一一樣東西。錢婆婆說那個髮圈是「魔法」，我說它是「記憶」。小千好幾次很困擾地說她忘記自己和白龍的過去。錢婆婆告訴她︰「曾經發生過的事情不會忘記，只是想不起來而已。」無臉男其實是走進小千的世界，明白「記憶」是千金難買的寶藏。當小千走出幻境，回頭再看通往城堡的入口，有點懷疑一切真的發生過嗎？但摸著頭上的髮圈，讓她相信無臉男、救白龍，以及在湯屋裡發生過的一切都是真實的。這種轉換，多像魔法。
</w:t>
          <w:br/>
          <w:t>　雖然不是每個故事都有美好的結局：有些故事裡的人開始互相瞭解，在友誼中找到自我的定位；有些故事裡的人還是會孤獨地站在雨中，宮崎爺爺讓無臉男用一個「髮圈」告訴我們︰「瞭解」是友誼的開始，友誼也會陪伴我們找到自己。</w:t>
          <w:br/>
        </w:r>
      </w:r>
    </w:p>
  </w:body>
</w:document>
</file>