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625d1953a46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前國科會主委黃鎮台 暢談科技與人性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【記者莊靜淡水校園報導】「人到底是什麼？」前國科會主委黃鎮台受化學系之邀，於21日在「從電影『楢山節考』談起」演講中請大家思考的問題，並探討科技與人性的關聯性。
</w:t>
          <w:br/>
          <w:t>   黃鎮台以汶川大地震老師丟下學生逃跑事件，和電影楢山節考的主角做對比並說明，「前者是人類的本性，後者是文化培養，重點都是表現生命價值的方式。」黃鎮台也以《第三類奇蹟》和《末代武士》電影為例，傳達出科學不能離開人性的意義，「因此，我們可以藉著人們生活的特質，以延伸人性的意義。」黃鎮台最後鼓勵大家，「人生是由一連串偶然所組成，但在偶然時也有選擇的權利，因為人是自由的，期盼大家活在當下並享受當下。」化學碩一鍾勝烜表示，「人類只是萬物的代名詞，很多事情沒有必要去界定它，所以我們要用心去感受，從心做起。」</w:t>
          <w:br/>
        </w:r>
      </w:r>
    </w:p>
  </w:body>
</w:document>
</file>