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ef8bd4f9b546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張校長訪中美洲  與姊妺校明春增交換生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上月26日校長張家宜率團訪中美洲3所姊妹校：墨西哥州自治大學、巴拿馬大學、巴拿馬科技大學，另參訪巴拿馬拉丁大學，並與墨西哥州自治大學簽訂續約。駐墨西哥代表李新穎、駐巴拿馬大使周麟也出席此次高教交流活動。張校長在校務會議中指示，鼓勵相關系所，與中美洲姊妹校能有更多交流。
</w:t>
          <w:br/>
          <w:t>  國際事務副校長戴萬欽轉述，李新穎認為張校長首開國內「現任校長」赴拉丁美洲參訪之典範，本校亦為國內研究拉丁美洲政治、經濟及文化最為專精之大學；而大使館內館員有65%畢業於淡江大學，顯示本校與拉丁美洲互動熱絡且關係密切。
</w:t>
          <w:br/>
          <w:t>  戴萬欽表示，墨西哥州自治大學與巴拿馬科技大學2校校長，皆計畫來校拜訪，並與巴拿馬科技大學及私立巴拿馬拉丁大學2校協定，日後將增加「雙方交換生的合作交流」計畫，人數從2至3名開始，預計於明年春季執行。此行最大收穫為得知拉丁美洲對臺灣的「高科技工業」技術，表達極高的關切與合作意願，本校工學院未來可能計畫和墨西哥州自治大學、巴拿馬大學，進行高科技產業的學術交流。他認為，雖然我們的邦交國主要在中美洲，但南美洲有許多世界大國，本校在其拓展生源與教師交流的部分，還有很大的成長空間，未來學校的簡介也將增加西語版，協助中南美師生更加了解本校，以提升交流意願。</w:t>
          <w:br/>
        </w:r>
      </w:r>
    </w:p>
  </w:body>
</w:document>
</file>