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d805b5887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公行系的自辦畢業典禮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公行系的自辦畢業典禮於9日在B713隆重舉行，系主任黃一峯替畢業生撥穗頒發畢業證書。黃一峯表示，若未來擔任公職，應秉持熱誠奉獻理念，因為這才是人生的價值。並邀請麗嬰房總經理王國城蒞臨，他在致詞中表示，「畢業典禮是人生旅程的開始，做讓自己開心的工作，等到10幾年回顧後，會發現自己只賺到錢，卻失去人生，期望大家過一個健康平順的人生。」大學部畢業生代表公行四李珮岑表示：「淡江教我用一顆感恩的心看待事情，所以現在我要用這顆心來做為我的畢業感言。也感謝緣份讓你我牽在一起，祝福大家有個心想事成的未來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d75a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26ae95b7-ddd8-4e33-9392-f2491e0017a4.JPG"/>
                      <pic:cNvPicPr/>
                    </pic:nvPicPr>
                    <pic:blipFill>
                      <a:blip xmlns:r="http://schemas.openxmlformats.org/officeDocument/2006/relationships" r:embed="R15c0fb50965c43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c0fb50965c431d" /></Relationships>
</file>