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befa7181a94b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864 期</w:t>
        </w:r>
      </w:r>
    </w:p>
    <w:p>
      <w:pPr>
        <w:jc w:val="center"/>
      </w:pPr>
      <w:r>
        <w:r>
          <w:rPr>
            <w:rFonts w:ascii="Segoe UI" w:hAnsi="Segoe UI" w:eastAsia="Segoe UI"/>
            <w:sz w:val="32"/>
            <w:color w:val="000000"/>
            <w:b/>
          </w:rPr>
          <w:t>TKU Academic Conferences in June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June 15, the TKU Graduate Institute of International Affairs and Strategic Studies, together with the Ministry of Foreign Affairs’ Research and Planning Committee will hold a conference on the topic “the Diaoyutai Islands Controversy and Solutions for Peace”. To be held at the TKU Taipei Campus, the conference will feature speeches from the former Vice-President of Taiwan, Annette Lu (Lu Hsiu-lien), and the current Deputy Foreign Minister, Mr. Kuo yu Tung. The conference will comprise three separate sessions, each based on a different but related topic: ‘Aspects of Controversy related to the Diaoyutai Islands; ‘Punishments and Lessons Learned from the Diaoyutai Islands Controversy’; and ‘Prospects for Peaceful Resolution of the Diaoyutai Controversy’.
</w:t>
          <w:br/>
          <w:t>
</w:t>
          <w:br/>
          <w:t>Meanwhile, on the 14th and 15th June, the TKU College of Foreign Languages and Literature will hold the “2012 Conference on Cross-Strait Foreign Language Teaching”. The conference explored new approaches to foreign language teaching being applied in Taiwan and Mainland China. It was attended by scholars from Peking University, East China Normal University, and Yunnan University. The Dean of the TKU College of Foreign Languages and Literature, Dr. Wu Hsi-Deh, stated: “I hope that during the conference we are able to discuss new directions for the instruction of foreign languages and gain new approaches and methodologies in this area.”
</w:t>
          <w:br/>
          <w:t>
</w:t>
          <w:br/>
          <w:t>On June 23rd, the TKU Department of Japanese is also set to hold a symposium to discuss the work of famous Japanese novelist, Haruki Murakami.</w:t>
          <w:br/>
        </w:r>
      </w:r>
    </w:p>
  </w:body>
</w:document>
</file>