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77adaf1e7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高柏園率行政參訪團出訪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副校長高柏園於6月15日至20日率領訪問團一行8人，赴中國大陸參訪南開、天津、山東財經及山東4所姊妹校大學。訪問團就本科招生、在校學生輔導、圖書館管理、學校執行資訊系統建設及學校餐廳服務等問題，進行交流。本校自民國81年起，本校陸續與大陸高校簽訂姊妹校協議，迄今已擁有32所大陸姊妹校。並持續進行具體的交流與合作，自100學年起，本校首次對大陸招生，共招收78名陸生來校就讀，人數為全臺第2。在兩岸學術交流日趨密切的背景下，本校藉由行政訪問團的參訪行動，更加強化與大陸姊妹校行政單位之溝通與交流。
</w:t>
          <w:br/>
          <w:t>  訪問團成員包括：國際長李佩華、學務處生輔組組長李進泰、教務處專員劉佳玟、總務處專員賴映秀、資訊處技士劉育辰、圖書館組員何孟羚和蘭陽校園職員李堯婷。</w:t>
          <w:br/>
        </w:r>
      </w:r>
    </w:p>
  </w:body>
</w:document>
</file>