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f365e2a014c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張校長揭示101學年度重點工作  新任主管 新聘教師 新聘教職員研習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【記者王雅蕾淡水校園報導】人力資源處陸續舉辦101學年度的「新任系所主管研習會」、「新進職員教育訓練」和「新聘教師座談會」，以交流淡江大家庭的特色。
</w:t>
          <w:br/>
          <w:t>校長張家宜在8月1日的「單位主管布達暨交接典禮」中指示本學年度6大工作重點：第一是商管學院在合併後成為系所最多、學生達萬人的學院，因此應有完善的師資、課程，以及資源的完整規劃，並提升教學、研究等多方績效，以順利取得AACSB認證；第二是要整合淡江資訊軟硬體設備，以順應潮流創新發展雲端技術；第三為拓展出版中心的業務，以利實質發揮學術出版功能；第四提到，各院系所配合校級學生基本素養，以修訂各院系的核心能力；第五是開始推動榮譽學程；第六是請各系所主管協助助理教授升等。
</w:t>
          <w:br/>
          <w:t>在「新任系所主管研習會」和「新聘教師座談會」中，校長張家宜及3位副校長均到場參與。上月8、9日在蘭陽校園強邦國際會議廳及宜蘭川湯春天溫泉飯店舉辦第5度的2天1夜新任系所主管研習會，13位新任系所主管與會，研習會由學術副校長虞國興主持，他歡迎新系所主管的加入，並說明本校的系所規模逐漸擴大，尤其是商、管理2學院合併後學生人數超過萬人，全國大專校院中僅有49所超萬人，也因為有大家的努力讓淡江榮獲企業最愛私校第1名。因此，他勉勵新任主管建立使命感，「除維持這些成就外，並要更上一層樓，幫學校創造一個更好的學術聲望。」
</w:t>
          <w:br/>
          <w:t>張校長特致贈新任主管《第8個習慣》一書，勉勵與會者領導是可以學習的，「常聆聽自己的聲音可找到自我內在的潛力。」
</w:t>
          <w:br/>
          <w:t>5日在驚聲國際會議廳舉辦新聘教師座談會，以及前教育部長吳清基等26位新聘任教師出席。張校長歡迎大家加入淡江大家庭。會中安排專題報告，邀請虞國興主講「淡江組織文化與管理模式」、教務長葛煥昭主講「教務支援教學概況」、人資長鄭東文主講「與淡江大學有約」、圖書館館長宋雪芳主講「增進教學效果提高研究活力」、學生事務長柯志恩主講「學務處能為學生做什麼？」，另由性別平等教育委員會執行秘書黃文智講述「有堅持，有新意」性別平等教育。物理系助理教授莊程豪肯定學校的Moodle遠距教學平台，可事先上傳課程講義及即時公布訊息。研習中的微型教學，可讓新進教師了解教學上需補足之處，並修正教學方式。他建議研習會日期可再提早，以，讓新進教師有更充足的時間準備教材及熟悉學校。
</w:t>
          <w:br/>
          <w:t>「新進職員教育訓練」於3日舉行，共48人參加，由行政副校長高柏園主持，勉勵新進同仁常保「服務」的心態，時時檢視自己的工作內容，以利提升工作效能，並在綜合座談中充分解答同仁對於福利、升遷等提問。保險系約聘行政人員李珞穎表示，透過這次的訓練活動可更了解各單位的業務重點外，另外安排ＯＡ、ＯD公文系統操作說明，對工作有實質的幫助。</w:t>
          <w:br/>
        </w:r>
      </w:r>
    </w:p>
  </w:body>
</w:document>
</file>