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bcda5c45443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資訊傳播學系系主任孫蒨鈺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學歷：澳大利亞國立沃隆岡大學藝術創作所博士（DCA）／美國曼菲斯藝術學院電腦藝術系碩士（MFA）
</w:t>
          <w:br/>
          <w:t>經歷：銘傳大學數位媒體設計系助理教授
</w:t>
          <w:br/>
          <w:t>
</w:t>
          <w:br/>
          <w:t>以目前本系所之特色屬性延伸發展。鼓勵師生在傳播資訊科技、設計創作與研究交流等相關領域持續與國際市場接軌，讓本系師生的學習素養提升至頂尖學院之水準。此外，也期許本系所師生對文創產業與在地文化研究關注，以擴展美學文化精神與全球國際性融合。另將廣納意見，扮演學校、教師與學生間的溝通橋梁，讓本校師生在和諧環境下，激盪出更多的專業研究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37232" cy="2877312"/>
              <wp:effectExtent l="0" t="0" r="0" b="0"/>
              <wp:docPr id="1" name="IMG_bb9809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c90c4f95-7f49-4986-907a-1ee3d1bb4e91.jpg"/>
                      <pic:cNvPicPr/>
                    </pic:nvPicPr>
                    <pic:blipFill>
                      <a:blip xmlns:r="http://schemas.openxmlformats.org/officeDocument/2006/relationships" r:embed="R5dc193af1dc442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7232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c193af1dc4426f" /></Relationships>
</file>