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d7e86a1b84e1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財務金融學系系主任李命志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101學年度新任二級主管介紹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學歷：美國華盛頓州立大學經濟學博士／美國華盛頓州立大學統計碩士
</w:t>
          <w:br/>
          <w:t>經歷：臺灣財務工程學會監事
</w:t>
          <w:br/>
          <w:t>
</w:t>
          <w:br/>
          <w:t>本系歷屆畢業校友多在銀行金融相關產業服務，而本校在銀行金融產業中，針對專業能力、敬業精神、團隊精神及工作穩定度等評鑑項目均能名列前茅，足見其工作表現多為業界所肯定。在此基礎上，再繼續加強建立本系的特色，未來本系發展的特色為培育優秀財務、投資及銀行等專業經理人與金融從業人員，以及厚實財務領域研究人才。發展兼具教學、研究與服務平衡發展，理論、應用與實務並駕齊驅，具體落實本校資訊化、未來化與國際化的教育理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58640" cy="4876800"/>
              <wp:effectExtent l="0" t="0" r="0" b="0"/>
              <wp:docPr id="1" name="IMG_8c3e5c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67/m\3fb4034c-3271-48cf-bd4c-05ebb40d8bab.jpg"/>
                      <pic:cNvPicPr/>
                    </pic:nvPicPr>
                    <pic:blipFill>
                      <a:blip xmlns:r="http://schemas.openxmlformats.org/officeDocument/2006/relationships" r:embed="R15571819612a47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5864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571819612a474f" /></Relationships>
</file>