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dac75f47cf41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西班牙語文學系系主任林盛彬</w:t>
        </w:r>
      </w:r>
    </w:p>
    <w:p>
      <w:pPr>
        <w:jc w:val="right"/>
      </w:pPr>
      <w:r>
        <w:r>
          <w:rPr>
            <w:rFonts w:ascii="Segoe UI" w:hAnsi="Segoe UI" w:eastAsia="Segoe UI"/>
            <w:sz w:val="28"/>
            <w:color w:val="888888"/>
            <w:b/>
          </w:rPr>
          <w:t>101學年度新任二級主管介紹</w:t>
        </w:r>
      </w:r>
    </w:p>
    <w:p>
      <w:pPr>
        <w:jc w:val="left"/>
      </w:pPr>
      <w:r>
        <w:r>
          <w:rPr>
            <w:rFonts w:ascii="Segoe UI" w:hAnsi="Segoe UI" w:eastAsia="Segoe UI"/>
            <w:sz w:val="28"/>
            <w:color w:val="000000"/>
          </w:rPr>
          <w:t>學歷：法國巴黎第四大學藝術史博士／本校中國文學博士／西班牙馬德里大學西語文學博士／西班牙自治大學美學與藝術理論碩士
</w:t>
          <w:br/>
          <w:t>經歷：靜宜大學西班牙語文系副教授／輔仁大學西班牙語文系兼任副教授／法國巴黎第四大學東亞研究中心訪問學者
</w:t>
          <w:br/>
          <w:t>
</w:t>
          <w:br/>
          <w:t>願與系上同事們共同合作，為學生建立一個良好的學習環境，幫助他們在學習中享受知識的樂趣、培養才質兼備的生命、建造師生美好的情誼與同儕間良好的互動關係，使淡江校園生活成為他們成長的動力以及生命中一段重要而難忘的歷程。願同事們能充分發揮彼此的學術專長，建立一個厚實的教學與研究團隊，建立系所特色，為社會培養專業菁英人才。</w:t>
          <w:br/>
        </w:r>
      </w:r>
    </w:p>
    <w:p>
      <w:pPr>
        <w:jc w:val="center"/>
      </w:pPr>
      <w:r>
        <w:r>
          <w:drawing>
            <wp:inline xmlns:wp14="http://schemas.microsoft.com/office/word/2010/wordprocessingDrawing" xmlns:wp="http://schemas.openxmlformats.org/drawingml/2006/wordprocessingDrawing" distT="0" distB="0" distL="0" distR="0" wp14:editId="50D07946">
              <wp:extent cx="4846320" cy="4876800"/>
              <wp:effectExtent l="0" t="0" r="0" b="0"/>
              <wp:docPr id="1" name="IMG_2fa0a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7/m\90cb1776-aeba-4f74-b82f-5f43e8b471ef.jpg"/>
                      <pic:cNvPicPr/>
                    </pic:nvPicPr>
                    <pic:blipFill>
                      <a:blip xmlns:r="http://schemas.openxmlformats.org/officeDocument/2006/relationships" r:embed="R300dc6eaf4cf4786" cstate="print">
                        <a:extLst>
                          <a:ext uri="{28A0092B-C50C-407E-A947-70E740481C1C}"/>
                        </a:extLst>
                      </a:blip>
                      <a:stretch>
                        <a:fillRect/>
                      </a:stretch>
                    </pic:blipFill>
                    <pic:spPr>
                      <a:xfrm>
                        <a:off x="0" y="0"/>
                        <a:ext cx="484632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0dc6eaf4cf4786" /></Relationships>
</file>