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8793b6269f84ae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868 期</w:t>
        </w:r>
      </w:r>
    </w:p>
    <w:p>
      <w:pPr>
        <w:jc w:val="center"/>
      </w:pPr>
      <w:r>
        <w:r>
          <w:rPr>
            <w:rFonts w:ascii="Segoe UI" w:hAnsi="Segoe UI" w:eastAsia="Segoe UI"/>
            <w:sz w:val="32"/>
            <w:color w:val="000000"/>
            <w:b/>
          </w:rPr>
          <w:t>文錙音樂廳10周年  系列音樂會傳承淡江民歌精神</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記者莊靜淡水校園報導】文錙音樂廳啟用即將屆滿10周年，自10月起至12月推出5場音樂會與音樂講座，邀請本屆金音創作獎得主交通管理系（現為運管系）校友林生祥與吉他社、詞曲創作社共同演出。文錙藝術中心主任張炳煌表示，「淡江是民歌的發祥地，能在此次音樂會中邀請林生祥與本校社團一起表演，具有傳承延續的意義。」對於音樂廳的未來，他認為，即使在經費和人力上尚有努力空間，但仍會積極打造充滿音樂氣息的校園，以培養學生的內涵。
</w:t>
          <w:br/>
          <w:t>文錙藝術中心組員壽華民說明，過去10年文錙音樂廳善盡社會責任，除協助校內音樂性學生社團舉辦每年超過60場的音樂活動外，並邀請國內外知名音樂家、表演藝術家演出超過百場高水準的音樂會、京劇、相聲等表演活動，以陶冶文化生活。其中極佳的音響效果和舒適的場地和許多音樂家和歌手共同製作音樂專輯，如林生祥、台語歌曲大師陳明章、盲人音樂家王俊傑、名製作人鍾成達、世界軌跡樂團等。
</w:t>
          <w:br/>
          <w:t>壽華民說明，接下來的10年文錙音樂廳將持續更新視聽設備，邀請具代表性團體到校演出，努力打造小而美的音樂空間，並計畫增設廳外轉播服務，來改善廳內空間不足問題。德文二張蓉蓉表示，曾到音樂廳聆聽音樂會，環境很舒服，但有時會拿不到票無法欣賞，若增設轉播服務就能盡情欣賞。
</w:t>
          <w:br/>
          <w:t>壽華民表示，雖然淡江沒有音樂相關科系，但音樂性社團卻十分活躍，文錙音樂廳經常是社團表演場地的首選，歡迎同學可以踴躍前來欣賞慶祝系列音樂會。本次活動完全免費，表演內容有「十六條絃的嬉戲－中提琴四重奏之夜」、「淡江民歌傳承－生祥樂隊音樂講座」、「淡江民歌傳承－生祥樂隊演唱會」、「「弦絲綺舞」世界軌跡樂團流浪之夜音樂會」以及「范姜毅『因為．愛』淡江大學鋼琴獨奏會」。詳細的表演時間及地點請見文錙藝術中心網站（http://www.finearts.tku.edu.tw/c_index.htm）。</w:t>
          <w:br/>
        </w:r>
      </w:r>
    </w:p>
  </w:body>
</w:document>
</file>