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c25468ae2045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868 期</w:t>
        </w:r>
      </w:r>
    </w:p>
    <w:p>
      <w:pPr>
        <w:jc w:val="center"/>
      </w:pPr>
      <w:r>
        <w:r>
          <w:rPr>
            <w:rFonts w:ascii="Segoe UI" w:hAnsi="Segoe UI" w:eastAsia="Segoe UI"/>
            <w:sz w:val="32"/>
            <w:color w:val="000000"/>
            <w:b/>
          </w:rPr>
          <w:t>The “Echinacea Movement” and National Teacher’s 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Today (Sept 27) at noon, the Office of Military Education and Training held a National Teacher’s Day activity at the Fu Yuan Garden, Tamsui Campus. National Teacher’s Day is an annual event that gives students the opportunity to express gratitude for the instruction and guidance they receive from their teachers throughout the year. The event began with a Lion Dance performance by the Overseas Chinese Student Club, followed by a martial arts demonstration staged by the Tae Kwon Do Club and a number of touching song and dance performances.
</w:t>
          <w:br/>
          <w:t>To support the “Echinacea Movement” currently being promoted by the Ministry of Education, the TKU Office of Military Education and Training has recently also launched a series of anti-drug activities characterized by the slogan “clean, healthy, drug-free”. Wei Yu-wen, a staff member in the Office of Military Education and Training, said that teachers from the Office have helped to promote drug-free living through classroom education and by teaming up with the TKU Long-Distance Education Section to produce a “Quit Drugs” educational video. The video involves clips of TKU members talking about the hazards of drugs. Participants filmed include student club members, campus security officers, foreign students, and even owners of nearby shops and restaurants.
</w:t>
          <w:br/>
          <w:t>The Echinacea plant boasts a number of beneficial properties. Most notably, it is known for its ability to boost the immune system. Many Western companies process Echinacea and offer it to consumers as a health product. The plant’s healthful qualities have led it to be used as the symbol of drug-free living by the Taiwanese government.
</w:t>
          <w:br/>
          <w:t>To coincide with the series of drug-free activities, the Office of Military Education and Training recently set up an official “Echinacea Movement” Facebook fan site. To support the movement, please refer to the website http://facebook.com/tkunodrug.</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0ddb82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8/m\13c587fa-1945-4a4c-a459-11a0d5a3aeba.jpg"/>
                      <pic:cNvPicPr/>
                    </pic:nvPicPr>
                    <pic:blipFill>
                      <a:blip xmlns:r="http://schemas.openxmlformats.org/officeDocument/2006/relationships" r:embed="R4c4ce3babdea4c70"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4ce3babdea4c70" /></Relationships>
</file>