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19f7d5d40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64門補救教學大作戰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道報導】別再煩惱快被當掉的微積分、三角函數、會計、工程設計等讓你頭疼的科目，基礎專業科目補救教學課程已展開囉，101學年度配合本校教學卓越計劃針對理學院、工學院、商管學院和全創院學生加開補救教學，共64門課程，提供有需要的學生於課餘時間加以修習。詳情請洽學生學習發展組網站（http://sls.tku.edu.tw/WEB/CHT/index.html）下載專區查看課表。</w:t>
          <w:br/>
        </w:r>
      </w:r>
    </w:p>
  </w:body>
</w:document>
</file>