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bc5badaf0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王嘉宏寒天穿短袖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傳說中的「北極熊」出現了！在天寒地凍的冬季裡，外號叫「熊」的資訊二王嘉宏卻以一件短T-shirt過整個冬天，據說他從高中到現在近四年的冬天，僅穿一件短袖上衣就足以禦寒，非不得已才會多加件長袖外套；他認為穿長袖熱的話就不能脫掉，麻煩又不方便，他很怕熱但不怕冷，對於十度左右的低溫覺得沒什麼感覺，他笑著說：「穿短袖純屬個人體質，小孩子不要亂學。」（鍾張涵）</w:t>
          <w:br/>
        </w:r>
      </w:r>
    </w:p>
  </w:body>
</w:document>
</file>