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a52051e2e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紫錐花運動 敬師反毒榮獲優勝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記者藍硯琳報導】春暉宣導傳來捷報！為表達對教師的尊敬及傳播反毒、健康意象，本校參加由教育部舉辦之「101年教師節百萬學生敬師傳唱紫錐花運動主題曲『明天會更好』競賽活動」，本校從109所參賽大專校院中脫穎而出，榮獲優勝佳績！此次活動競爭十分激烈，僅8所學校獲獎。生活輔導組校安人員魏玉文表示，「本校獲得優勝，除了各級主管響應支持、宣傳具高度的普及性，以及如福園大會師、社團隊呼、FB粉絲團等活動設計的多元外，全校教職員生熱情的參與，更是充分體現出淡江學生的敬師及支持反毒的態度，因此獲得評審委員的青睞及肯定！」活動剪輯近日將公佈於教育部紫錐花運動官網（http://enc.moe.edu.tw/），歡迎全校師生上網觀覽！</w:t>
          <w:br/>
        </w:r>
      </w:r>
    </w:p>
  </w:body>
</w:document>
</file>