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41db7d122a4b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教育部4日訪視 國際化成效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【記者林佳彣淡水校園報導】教育部於4日（週二）上午9時50分，有6位訪視委員來校，進行「101年大專校院國際化訪視計畫」實地訪視，由本校校長張家宜主持並進行簡報。
</w:t>
          <w:br/>
          <w:t>6位委員於張校長簡報結束，將參觀本校覺生紀念圖書館、宮燈道、紹謨游泳館、麗澤國際學舍、紹謨體育館、學生事務處；下午將進行教職員、學生訪談，接著由國際事務副校長戴萬欽主持綜合座談。戴萬欽表示，繼2008年教育部蒞校進行國際化訪視，今年是第二次實地參訪，希望藉由訪視委員提出的指教，進而了解本校國際化的成效。
</w:t>
          <w:br/>
          <w:t>國際長李佩華說道：「若訪視委員視察後，對於本校給予肯定，將有助於招生。」</w:t>
          <w:br/>
        </w:r>
      </w:r>
    </w:p>
  </w:body>
</w:document>
</file>