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314a3bcf2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人物短波&gt;MV男主角 黃乙軒帥氣演出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今年9月因朋友介紹而擔任Frandé 法蘭黛樂團〈輓歌〉MV男主角的資管四黃乙軒，演出一段愛情逝去的故事。他表示，以前曾參與短劇演出，但MV拍攝很不一樣，因為沒有臺詞，只能靠表情和肢體傳達情感，較為困難。他以自身經驗揣摩分手心境，在墓園埋葬愛情，他笑說：「其實等戲更難過，因為要學著打發無聊！」喜歡表演的他表示，未來若有其他演出機會，也將積極嘗試。（文／李亞庭）</w:t>
          <w:br/>
        </w:r>
      </w:r>
    </w:p>
  </w:body>
</w:document>
</file>