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e44f865aa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南開大學ＭＢＡ來訪 商管學院相迎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臺北校園報導】姊妹校南開大學MBA中心常務副主任薛紅志帶領南開大學師生41人於3日至5日來臺參訪，其中一站到訪臺北校園，由財金系及商管碩士在職專班共同負責接待。此次活動目的為加強兩岸學術交流，深化專業發展，並瞭解兩地不同的教學思維與課程重心，促進兩校之間的學術研究合作和教學經驗交流。
</w:t>
          <w:br/>
          <w:t>研習課程包括三場財金講座，內容皆為證券市場與融資，由商管學院院長邱建良主持兩岸學生交流活動。 EMBA學生與南開大學學生以小組方式進行金融知識的討論與交流，兩校學生相談甚歡。為能更體驗臺灣多元飲食文化，亦安排逛東區商圈、士林夜市等活動。財金系系主任李命志表示，此次兩岸交流對學術發展非常有幫助，顯示多和姊妹校互動交流是必須的，「期望透過此次學術交流活動，讓參與的學員擴展視野、收穫豐盛，留下一個美好的臺灣行記憶。」</w:t>
          <w:br/>
        </w:r>
      </w:r>
    </w:p>
  </w:body>
</w:document>
</file>