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936f9b466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國科會申請 截止日別錯過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研發處5日下午舉行「102年度國科會專題研究計畫申請說明會」，與蘭陽校園同步視訊。研發長康尚文以「申請6部曲：申請、簽約、執行、結案、發表、落實」說明國科會線上申請作業外，還分享國科會計畫案撰寫經驗和重點，並提醒與會者截止日為102年1月2日下午5點止，請務必盡早申請。與會者提問多為申請方法和撰寫技巧，康尚文一一回應，「將來會舉辦國科會執行和經費核銷程序說明會，希望校內研究助理參加，以了解國科會核銷時的相關事項。」相關資料可至研發處網站（http://www.research.tku.edu.tw/）查詢。</w:t>
          <w:br/>
        </w:r>
      </w:r>
    </w:p>
  </w:body>
</w:document>
</file>