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5ca1165a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天下總主筆何榮幸 分享媒體影響力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8日下午大傳系新聞學課程邀請前中國時報副總編輯、現任天下雜誌總主筆何榮幸蒞校演講。何榮幸擔任記者工作超過20餘年，獲獎經歷包含曾虛白新聞獎、吳舜文新聞獎，以及卓越新聞獎，囊括3大新聞界指標獎項。何榮幸也積極推動新聞自律發展不遺餘力，他在開場表示，今年是媒體有很大轉變的一年，「我的記者生涯也有重大轉折，在這個時刻跟大家分享記者的角色、定位，再適合不過了。」
</w:t>
          <w:br/>
          <w:t>在媒體業20多年，從1991年進入自由時報，他致力推動新聞自主、媒體改革、媒體公共化，也讓主流媒體更貼近人民：做專題體檢公共建設、在中國時報成立調查採訪室開始了他的「小革命」，報導有核心價值信念、令人感動的小人物故事。雖然因為老東家的置入性行銷、公器私用日益嚴重，讓他最後選擇離開，但回顧記者生涯，「一直到現在，仍沒有比這個工作更吸引我的事情。」
</w:t>
          <w:br/>
          <w:t>雖然今日媒體生態驟變，何榮幸曾感慨推動的改革看來徒勞無功，但他仍說，「回到當初，我還是會相信我在做對的事情。」最後有人問道，現在媒體是否還值得年輕學子投身？何榮幸說，「主流媒體還是有它的影響力在。」他要大家保有內心自有的價值，「重要的是，想清楚你要當什麼樣的記者。」大傳四許嘉云表示，聽完演講之後，想要進入主流媒體培養自己的人脈，試著拿到麥克風，「我想用這樣的方式傳達我想要做的事，讓世界變得更好。」</w:t>
          <w:br/>
        </w:r>
      </w:r>
    </w:p>
  </w:body>
</w:document>
</file>