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ddf8cb6274a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拉高總成績 期末考拚了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根據教務處統計，本學期期中二一預警總人數為4468人，與上學期相較少71人；而本學期各院發函總數以工學院1751人為最多；其次為商管學院和理學院。工學院院長何啟東表示，工學院的教師成績要求較為嚴格，因此寄出較多的期中預警函，不過最後成績的計算是以班上平均排名為主，「期中預警函是讓同學警惕，但請不要放棄，要好好把握期末考將成績拉回。」
</w:t>
          <w:br/>
          <w:t>註冊組組長姜國芳表示，期中預警函的目的在於提醒學生，並讓家長、各學系、各系導師了解學習成效不佳的學生，並可透過課業諮商、導師關懷輔導等機制，以提升學生學習成效，最終仍以期末成績為主，「導師可透過個別約談了解學生的學習狀況後，若有學習困擾和情緒困擾者，可轉介學生學習發展組和諮商輔導組，以提供學習上的協助。」
</w:t>
          <w:br/>
          <w:t>統計二劉同學表示，學期中收到預警函時，導師主動關懷是否有適應不良的科目，家長也會時時提醒要在課業上努力，「期中預警函確實有提醒的作用，所以期末時不敢掉以輕心，會在期末考上把成績用功拼回來！」中文一徐同學表示，期中二一預警制度有警惕的作用，使人更用功準備考試，對於期末考也會認真準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ee6cd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b8673ec9-cb47-4871-901d-46dcbb1e973e.jpg"/>
                      <pic:cNvPicPr/>
                    </pic:nvPicPr>
                    <pic:blipFill>
                      <a:blip xmlns:r="http://schemas.openxmlformats.org/officeDocument/2006/relationships" r:embed="Rbd7f5f559d6541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7f5f559d6541e6" /></Relationships>
</file>