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7d3b4457464d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淡品獎複審 研發處 工學院 學務處各展特色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第七屆淡江品質獎經過受評單位簡報、實地評審及複審會議，評定由學生事務處獲獎，且在上月25日歲末聯歡會接受表揚。這次淡江品質獎初審通過名單為工學院、研究發展處、學生事務處，品質保證稽核處於上月16日舉行複審會議，秘書長暨淡江品質獎召集人徐錠基、南京資訊股份有限公司董事長吳宗寶、中華民國品質學會經營品質委員會主任委員吳英志、白木屋食品股份有限公司董事長簡菱臻、清華大學主任秘書簡禎富等校內外11位評審委員進行簡報答詢、實地訪評等評選。
</w:t>
          <w:br/>
          <w:t>各單位均展示其特色之處。研究發展處由研發長康尚文主持，強調研發處推行TQM，有助於建立完整之計畫案資料庫、提供快速完善的行政支援服務、進而榮獲國科會就地審計並調升管理費、使學校競爭力大幅提升，並展示建邦創新育成中心的輔導企業之研發成果。工學院則由工學院院長何啟東說明，介紹工學院「教學為主、研究為重、服務為要」特色，並以機器人設備與評審委員互動。學生事務處由學務長柯志恩介紹學務處業務內容和發展策略，以學生發展、學生學習和學生服務為主軸，並持續精進深化學生輔導與學生發展，並展示商館4樓全新的辦公空間。</w:t>
          <w:br/>
        </w:r>
      </w:r>
    </w:p>
  </w:body>
</w:document>
</file>