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c65669719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春遊淡江 聆聽琴聲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本校通核中心與臺灣琴會，將於28日下午2點30分在文錙音樂廳舉辦「春遊淡江古琴雅集」。當日活動邀請多位琴人來校遊覽風景、切磋琴藝，並且安排彈奏、唱奏琴曲「普庵咒」、「佛首」以弔念228受難者。
</w:t>
          <w:br/>
          <w:t>本校通核中心教授葉紹國表示，「古琴」是中華文化的瑰寶，是我國士君子的地位象徵，也是文人四藝之首；而歷代聖賢名士多數通曉古琴，如孔子、陶淵明、李白等皆是。她指出，這場演奏會的形式是很輕鬆、隨興的，主要希望琴友們能互相切磋琴藝、共享琴音，歡迎有興趣的師生到場來聆聽琴音之美！詳細內容請洽「臺灣琴會」網站（http://twguqinsociety.blogspot.tw/）。</w:t>
          <w:br/>
        </w:r>
      </w:r>
    </w:p>
  </w:body>
</w:document>
</file>