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36b591db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本校愛之船聯誼報名中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文錙藝術中心及員工福利委員會共同主辦、海事博物館承辦的「水岸迎春-愛之船」半日遊聯誼活動，將於23日在明媚的淡水河上舉行。這是首次舉辦校內未婚聯誼活動，將安排參觀造船廠、從關渡到漁人碼頭搭艇遊河，讓參加的未婚男女在淡水河的美麗風光下營造戀愛氛圍；此外，若因本活動而成為情侶者，將可獲得員福會贈送的高級情侶裝。
</w:t>
          <w:br/>
          <w:t>報名時間自即日起至8日（週五）下午5時止，歡迎本校專任教職員工未婚男女報名參加，年齡不拘，每人費用150元，相關活動詳情請洽海事博物館專員黃維綱，校內分機分機2618、員福會活動組江夙冠，校內分機2219。</w:t>
          <w:br/>
        </w:r>
      </w:r>
    </w:p>
  </w:body>
</w:document>
</file>