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13b88b44a40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大陸「全國臺灣同胞投資企業聯合會」有大陸臺商總會之稱，現任會長為金鷹校友郭山輝學長，在大陸嘉興區創造新地標「臺升國際廣場」成為臺商集聚轉型示範基地，郭學長在大陸臺商圈中聲望高、人望好，各界媒體對於學長連任抱以厚望。上月18日海基會主辦「2013大陸臺商春節聯誼活動」特別邀請學長返臺參加。（文／校友服務暨資源發展處提供）</w:t>
          <w:br/>
        </w:r>
      </w:r>
    </w:p>
  </w:body>
</w:document>
</file>