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0720f7537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教育學程說明會登場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對教育工作有熱忱、有志投資自己的同學們機會來囉！師資培育中心於12日（週二）12時10分在驚聲國際會議廳舉行「教育學程甄選說明會」，而教育學程申請將於14日至20日受理報名。
</w:t>
          <w:br/>
          <w:t>申請資格為大學部學生各學期成績達全班或該系全年級前50%（原住民學生成績達前60%），以及研究生成績為其申請前學期之學業成績平均分數達70分以上，同時各學期操行成績80分（含）或甲等（含）以上。師培中心行政助理莊秀禎表示，透過修習教育學程能培養學生教育方面的專業以提升競爭力，並增加考取證照的機會。歡迎符合資格的學生向各系所報名。詳細資訊可上師資培育中心網站查詢（http://rss2.rulingcom.com/TKU_CTE/main.php）。</w:t>
          <w:br/>
        </w:r>
      </w:r>
    </w:p>
  </w:body>
</w:document>
</file>