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aeba833843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品德大道鳴笛 張校長帶領宣誓淡江9品 結合文化週 宣導學生有品‧淡江有德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佳彣淡水校園報導】學生事務處於今日（18日）12時10分在福園、黑天鵝展示廳舉行「淡江品德年」暨「品德文化週」開幕儀式。校長張家宜主持揭幕活動並將帶領全體人員進行宣誓，以「樸實剛毅、關懷行善、公平正義、尊重生命、自主自律、淨境淨心、孝親尊長、賞識感恩和公民實踐」，共9項品德作為宣誓內容。學務長柯志恩表示，品德教育是持續進行的，但透過此次的宣誓活動，更凸顯品德年的概念，加深學生印象及了解，後續將有系列的相關活動來推廣品德教育。
</w:t>
          <w:br/>
          <w:t>福園活動現場由童軍團架設「品德精神堡壘」，以品德年的「學生有品，淡江有德」標語作為宣導品德教育之用。學務處專員陳瑞娥說明，透過與學生活動的結合，讓全校可以更關注品德教育的推廣，因此本學期將有「誓師大會、3月禮讓天使、4月品格夜店、5月大師論壇、有你真好、淡江禮記」6個品德系列活動，盼能建立「學生有品，淡江有德」的淡江品德文化城。
</w:t>
          <w:br/>
          <w:t>而學務處和聯合校友會共同舉辦為期一週的品德文化週，結合文化週「鐵旅十年，新嚐臺灣」的主題，將福園旁及商館前的走道設計成鐵軌的風貌，稱之「品德大道」。沿路設置品德站牌與各校友會站牌，藉以宣傳品德教育、臺灣各校友會的精神象徵。接著於12時30分在黑天鵝展示廳進行「品德文化週靜態展開幕」活動。（文轉4版）</w:t>
          <w:br/>
        </w:r>
      </w:r>
    </w:p>
  </w:body>
</w:document>
</file>