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173f937a3e4f81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890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傳美輝藝 文錙17藝術大家開展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學校要聞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沈彥伶淡水校園報導】文錙藝術中心於上月25日舉辦「傳美輝藝─淡江大學文錙藝術中心諮詢委員創作作品展」開幕式，展出17位歷任諮詢委員藝術家作品，由文錙藝術中心主任張炳煌主持，校長張家宜、行政副校長高柏園和多位藝術家到場參與，其中藝術家王秀杞當場致贈「圓舞曲」銅雕作品，表達感謝之意。
</w:t>
          <w:br/>
          <w:t>張校長致詞表示，很高興能聚集書法、繪畫等藝術家的作品以辦此次特展，雖受限場地關係無法舉行大型展覽活動，但希望結合更多的創新，未來能舉辦國際型展覽活動，進而推廣本校的藝術教育。張炳煌指出，藝術文化很需要創新，而且生活應與藝術結合，以增加品味和趣味，因此在賞析作品時除了解藝術作品的技巧外，更應該了解其內在情感，希望大家多參與文錙藝術中心展覽活動。</w:t>
          <w:br/>
        </w:r>
      </w:r>
    </w:p>
  </w:body>
</w:document>
</file>