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158851e2544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卜睿哲演講：美中不必簽第四號公報 談臺灣未來之挑戰 加入TPP優先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國際研究學院於10日上午10時邀請前美國在臺協會理事會主席、現任布魯金斯研究院東北亞政策研究中心主任卜睿哲博士，以「面對中國大陸：臺灣未來之挑戰」為題進行演講。演講之前，卜睿哲拜會校長張家宜，交換國際情勢意見並獲贈禮物。
</w:t>
          <w:br/>
          <w:t>國際事務副校長戴萬欽推崇，卜睿哲長期致力於兩岸情勢的觀察及研究，備受朝野重視，是臺灣的好朋友，很榮幸能邀請到他。當天除了本校教職員生外，也吸引許多外校學生，國防部、調查局、外交部人士等逾百人前來參與，可見此次演講深受各界的重視。
</w:t>
          <w:br/>
          <w:t>驚聲國際會議廳進行演講中卜睿哲提及，目前兩岸關係仍然嚴峻，兩岸之間最大的挑戰有四項：「中國大陸的終極目標仍是和平統一臺灣」、「臺灣擔憂傷害到自身主權」、「中國如何看待臺灣問題」、「臺灣自身之鞏固強化。」
</w:t>
          <w:br/>
          <w:t>到了Q&amp;A階段，亞洲所副教授蔡錫勳提問，日本目前擔憂臺灣在釣魚臺爭議上和中共聯手，臺灣有無可以藉形勢施展戰術維護權利的空間？卜睿哲對此回應：「在戰術上臺灣是可以有作為的。」美洲所教授陳一新則針對臺灣應優先加入「區域全面經濟夥伴關係（RCEP）」，還是「跨太平洋夥伴關係（TPP）」，希望卜睿哲能提供較好的建議。卜睿哲回應：「他希望臺灣優先加入『跨太平洋夥伴關係（TPP）』。他主要的考慮並非政治的因素，而是希望使臺灣的經濟能更好，更自由化。」
</w:t>
          <w:br/>
          <w:t>卜睿哲在答覆問題時提到，「美國現在並不需要和中國大陸簽第四號公報。」他觀察到臺灣內部對如何和大陸交往尚未有共識，仍有一些人擔憂臺灣對中國大陸的讓步，是否會傷害到主權。卜睿哲肯定總統馬英九目前的兩岸政策，但也認為臺灣內部應加強形成共識。
</w:t>
          <w:br/>
          <w:t>美洲所博二陳奕帆表示，平日時常關注及研究國際關係，因此參與演講吸取經驗，「如同卜睿哲所言，國內的兩岸關係缺乏共識，但若保持正面發展，對臺灣參加國際組織及區域經貿整合將有助益。」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7028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1/m\7d980a31-29a0-4d9d-bf2a-699a539eb323.jpg"/>
                      <pic:cNvPicPr/>
                    </pic:nvPicPr>
                    <pic:blipFill>
                      <a:blip xmlns:r="http://schemas.openxmlformats.org/officeDocument/2006/relationships" r:embed="R3bb76dc0b9eb4d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b76dc0b9eb4d93" /></Relationships>
</file>