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1013535cc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大學巡迴詩展 開啟文創新識界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由風球詩社主辦、微光現代詩社等6所大學詩社合辦第八屆全國大學巡迴詩展「聯合都市」，於上月25日至4月5日在文學館2樓穿堂展出創作。大學詩展執行長、微光詩社社長中文二曾貴麟提到， 詩社透過閱讀及分享，將大家串聯，故將主題設定為「聯合都市」，希望社員們能對「文創」平臺有新的認識。
</w:t>
          <w:br/>
          <w:t>此外，微光現代詩社於上月27日邀請風球詩社社長廖亮羽蒞校座談，分享籌組詩社、推廣文學的經歷，同時提到臺灣人趨向習慣圖像化閱讀，希望藉由推廣文學，扭轉大家對文學的印象，讓更多人認同藝文價值！廖亮羽介紹新詩加值於文創商品的實例，說明文學不只能在書本中呈現，更能賦予商品意象、提高其附加價值，走出全新的一條路。微光詩社社員、中文二蘇以亭說：「廖亮羽的分享讓我了解更多寫作的可能性，有助於新詩創作，期待透過詩讓心靈茁壯、築更多的夢。」</w:t>
          <w:br/>
        </w:r>
      </w:r>
    </w:p>
  </w:body>
</w:document>
</file>