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a4f8a6cc044e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892 期</w:t>
        </w:r>
      </w:r>
    </w:p>
    <w:p>
      <w:pPr>
        <w:jc w:val="center"/>
      </w:pPr>
      <w:r>
        <w:r>
          <w:rPr>
            <w:rFonts w:ascii="Segoe UI" w:hAnsi="Segoe UI" w:eastAsia="Segoe UI"/>
            <w:sz w:val="32"/>
            <w:color w:val="000000"/>
            <w:b/>
          </w:rPr>
          <w:t>大運會 聖火到蘭陽</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大運會聖火首到蘭陽！102年全國大專校院運動會移師宜蘭舉行，承襲歷屆全大運聖火傳遞的傳統，於18日上午8時由宜蘭龜山島引火傳遞至全臺各地，下午2時30分抵達蘭陽校園，全體師生在迎賓階梯列隊歡迎，由蘭陽校園主任林志鴻，體育長蕭淑芬、全球創業發展學院院長劉艾華及4名蘭翔擊劍社社員，分持聖火繞校園路跑，自交接點往宿舍區平臺前折返，再將聖火交回給宜蘭大學聖火隊，繼續往下一站前進。
</w:t>
          <w:br/>
          <w:t>而傳遞的過程中也因為蘭陽校區多階梯的關係讓現場帶來了些小插曲，吉祥物牛來福在步行階梯時簡直寸步難行，但也讓在場的師生一起「動起來！」，透過大家熱情的攙扶，才讓吉祥物牛來福順利走完全程，也使整場活動變得熱鬧不已。蘭翔擊劍社社長觀光二莊智瑜表示，「能代表淡江傳遞聖火，感到十分光榮。」（文／呂柏賢、圖／蘭陽校園提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8b021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2/m\3769641f-8602-4a4e-ae9d-ff4c8ace2c3e.jpg"/>
                      <pic:cNvPicPr/>
                    </pic:nvPicPr>
                    <pic:blipFill>
                      <a:blip xmlns:r="http://schemas.openxmlformats.org/officeDocument/2006/relationships" r:embed="R3c209ccf08c0419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c209ccf08c0419b" /></Relationships>
</file>