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f42f498241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經營有成 學生會榮獲評鑑特優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【記者夏天然、劉昱余淡水校園報導】教育部青年發展署於上月27、28 日在弘光科技大學舉辦「102年大專校院全校性學生自治組織成果競賽暨觀摩活動」，學生會獲得評鑑特優獎。學生會會長資圖二林蕙君表示， 感謝課外組師長們指導及學生會夥伴們的努力，「獲獎是很大的鼓勵，同時也是學生會前進的動力，我們會以這個獎項來督促自己不斷進步。」
</w:t>
          <w:br/>
          <w:t>青年發展署為促進大專校院全校性學生自治組織進步與發展，藉由自治組織成果競賽表揚暨觀摩學習活動， 提升學生公民素養及理性思辨能力， 每年特此舉辦該項活動。學生會連續2年榮獲特優肯定，課外組組長江夙冠表示， 「自治組織的經營及存在不是為了得獎，而是希望培養他們在創新、表達、企劃及解決問題等多元能力。此外，去年的學生會會長徐振傑也受到主辦單位邀請，現場分享了社團的經驗。」
</w:t>
          <w:br/>
          <w:t>課外組約聘人員劉彥君表示，學生會是經過校內評選後，再代表學校出賽的社團，課外組提供經費、器材等支援，也協助他們在社內事務的編整。學生會獲獎的關鍵在於檔案建置、編排及匯整皆相當完整，且現場表現積極。而去年的參賽經驗也讓學生會有空間做修正及應變，末來也會邀請學生會在校內進行經驗分享。
</w:t>
          <w:br/>
          <w:t>而近2年來學生會的經營，林蕙君對此說明， 除了主動搜集民調及積極爭取學生權益外，也舉辦校慶、藝術季及淡江生活節等活動，同時提高與其他社團的合作意願，以及著手規劃服務隊。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96e49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4/m\f2730228-b0ce-42d9-a999-26cbd6611edf.jpg"/>
                      <pic:cNvPicPr/>
                    </pic:nvPicPr>
                    <pic:blipFill>
                      <a:blip xmlns:r="http://schemas.openxmlformats.org/officeDocument/2006/relationships" r:embed="R26e6ec38b2bc45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6e6ec38b2bc4586" /></Relationships>
</file>