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cce463ddfb45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阿公級樂器也能搖滾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詞曲創作社於1日下午7時在覺軒花園Live House，本次獨立音樂推廣計劃邀請創作歌手「謝志平」及「神棍樂團」帶來多首原創音樂，讓5月的淡水校園注入熱情與活力。詞創社活動長中文二劉人瑋在開場前興奮地說： 「這次一定要讓你震撼！」
</w:t>
          <w:br/>
          <w:t>首先登臺的謝志平以學生歌手出場，在真假音及情緒轉換的技巧高超，演唱實力頗有大將之風，馬上成為臺下觀眾目不轉睛的焦點。多數以生活為創作題材的謝志平表示，「生活化的取材方式讓我在創作過程比較快樂，不會為了要寫歌而去改變什麼，最喜歡這種自然的感覺了。」
</w:t>
          <w:br/>
          <w:t>以一句「在亂世中，我們帶上神棍的面具， 但說著最真實、動人的故事。」接力演出的是「神棍樂團」，由5位熟男帶來超勁爆的熱血演出，以『舉頭三尺有神明』一曲讓現場氣氛更加夏天，歌曲中加入嗩吶、中國笛和響鼓南北管樂樂器，融合流行與古典的風格，讓臺下觀眾驚呼連連。
</w:t>
          <w:br/>
          <w:t>神棍樂團團長兼主唱歐比王表示，「我們希望用音樂來表達看似稀鬆平常的事情，喚醒人們去質疑、挑戰所謂的真理和箴言，以獨立思考的方式去看待事物。」法語一周雨萱開心地說:「第一次來覺軒花園就能看到神棍樂團真的很幸運！很喜歡他們把中西合併的感覺，也很佩服學校能提供優質的場地。」（文／呂柏賢、圖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0ae18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993351f1-5740-4f4a-9bc5-f5dbbd14dd54.jpg"/>
                      <pic:cNvPicPr/>
                    </pic:nvPicPr>
                    <pic:blipFill>
                      <a:blip xmlns:r="http://schemas.openxmlformats.org/officeDocument/2006/relationships" r:embed="R129f3ab3e9bf44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9f3ab3e9bf4477" /></Relationships>
</file>