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310eed8d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魔境 媒體爭相報導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資傳系第十二屆畢展「魔境」， 6日於黑天鵝展示廳開幕。共有15組作品，分別以動畫影片、互動設計、行銷活動及攝影等呈現。其中「瓶什麼」團隊，環島走訪10所偏鄉小學，用瓶中信紀錄小朋友的夢想，鼓勵孩童勇敢追夢，受到TVBS、大陸東南衛視第一視頻報導。該組組員資傳四許博剴說：「最感動的是有位小朋友夢想成為畫家，有位圓夢者就寄了一本繪本鼓勵他。」。總召資傳四江孟達也說：「很高興將理念成功呈現，並且感謝大家的熱烈迴響。」（文／陳安家、黃怡玲；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00e74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c1a4c3d6-3a89-4b2a-89a1-794ba985c9e6.jpg"/>
                      <pic:cNvPicPr/>
                    </pic:nvPicPr>
                    <pic:blipFill>
                      <a:blip xmlns:r="http://schemas.openxmlformats.org/officeDocument/2006/relationships" r:embed="R988314b4026b44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8314b4026b446e" /></Relationships>
</file>