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7ec4019ad4f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文學與美學探討死亡研究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季衡淡水校園報導】中文系將於17日（週五）在驚聲國際會議廳、SG317及SG319舉辦「第13屆文學與美學國際學術研討會」。特邀馬來西亞南方大學學院副院長兼中文系教授王潤華以「死亡的敘事與抒情」為主講。主持人、中文系系主任殷善培表示，本次邀請兩岸三地及日、韓、新加坡等約30位姊妹校學者，發表27篇論文；希望可以藉此研討會促進、姊妹校間的交流。報名日至14日，詳情請見中文系網站：http://www.tacx.tku.edu.tw/news/news.php?class=101。</w:t>
          <w:br/>
        </w:r>
      </w:r>
    </w:p>
  </w:body>
</w:document>
</file>