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fb95bd8bc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法蘭西之夜上演淡江歌舞劇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法文系今年首度舉辦「法蘭西之夜」，於3日在活動中心盛大開趴，近400名法文系師生，以及系友齊聚一堂。節目籌備近3個月，由法文系系主任楊淑娟一手策畫，以及法文系4個年級8個班的學生包辦全程活動。 
</w:t>
          <w:br/>
          <w:t>主持人是2010年外語學院院花法文四廖甜，以及曾任法文系會長法文四蔡明傑，以逗趣的開場舞揭開晚會序幕。其中，法一B身著色彩豔麗的襯裙，帶來充滿法式風格的康康舞，令人眼花撩亂的舞蹈，引爆全場氣氛，成為全場最吸睛的「嬌」點；法一A以中、法文的口白及精心設計的舞蹈，講述與法文的緣份，最後全班以藍白紅3色氣球，排出1面半個舞臺大的法國國旗，成功吸引全場目光；而4年的淡江生活在法四B的「淡江歌舞劇」 一覽無遺。除了班級表演外，現場動靜皆宜的個人秀更有看頭。來自海地的神秘嘉賓國企四克羅德現身，吸引大批同學擠爆臺前，現場宛如小型演唱會，臺下師生無不隨著音樂盡情地搖擺。而法文系學生不惶多讓，甫於2013臺灣法語週歌唱大賽奪下個人組第三名的法文二古梓歆，以法文詮釋＜Là où je vais＞，使每個人紛紛陶醉在她充滿power的歌聲。身為國標社前社長法文四蔡明傑與陳盈華默契十足，其精湛的國標舞表演，更為晚會掀起另一波高潮。最後，法四A以＜Famille＞一曲，唱出法文系是個溫暖大家庭，為晚會劃下完滿的句點。
</w:t>
          <w:br/>
          <w:t>除了大飽眼福的精采表演外，法文系貼心提供鍋貼、熱炒、糕點、冰淇淋，以及法式點心馬卡龍等豐盛的餐點讓師生滿足口腹之慾。現場，學生連連驚呼「這是系上活動中，餐點最豐富的一次！」
</w:t>
          <w:br/>
          <w:t>楊淑娟透漏，將於11月至2014年5月舉辦一系列慶祝50週年系慶的活動。法文三李宗哲說道：「以往系上未有如此大型活動，但此次活動從策劃到表演，不管是班或系，都能明顯感受全體凝聚力。」</w:t>
          <w:br/>
        </w:r>
      </w:r>
    </w:p>
  </w:body>
</w:document>
</file>