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1489a8d9143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迷你馬拉松 校園跑透透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睿涵淡水校園報導】由商管學會主辦「校園迷你馬拉松」於16日圓滿落幕，全校共有58位教職員生熱情參與。商管學會會長資管三蘇怡臻表示，「活動舉辦很成功，雖然當天下大雨，還好傍晚及時雨停，否則比賽就要喊卡了。」教職員男子組為社區居民黃先生、女子組冠軍為校友郭菡，學生男子組冠軍航太四江文淵、女子組冠軍企管一蕭佳瑤。馬拉松路線從操場起跑，沿著宮燈街道、松濤館、五虎崗停車場、工館，再繞過商館、文館、游泳館後回到操場，男生組跑4.8公里、女子組跑2.4公里。郭菡說：「我一開始練跑喘到不行，但經過訓練後，我已經可以一口氣跑25圈了！」她表示，跑步是一項非常健康的運動，鼓勵大家要常跑步。江文淵表示，跑步可以訓練協調性。蘇怡臻期待，藉由迷你馬拉松讓全校師生趁著好天氣『動起來』。」</w:t>
          <w:br/>
        </w:r>
      </w:r>
    </w:p>
  </w:body>
</w:document>
</file>