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b7ba45947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31日同安船再現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海事博物館將於31日（週五）下午16時10分在Q409舉辦「再現同安船紀錄片欣賞與巡迴講座」，邀請到故宮博物院文獻處助理研究員周維強、再現同安船紀錄片導演柯子建，以及歷史系助理教授李其霖，與大家分享如何結合文獻考究、3D數位科技等方式，打造出20：1和30：1的2艘同安船模型。
</w:t>
          <w:br/>
          <w:t>海事博物館專員黃維綱表示，同安船是清代中葉最大、性能最好的新型外海戰船，當初在製作模型時，故宮博物院曾派人到海事博物館參考館藏「清朝中國艦」和福建船相關歷史。而身為同安船歷史考究研究人員之一的李其霖提到，為期4個月的「同安船專案」中，主要有原景重現的紀錄片、匯集國內外船舶專家的歷史考究，以及邀請模型藝術師打造的同安船，「講座內容精彩，值得大家前往體驗同安船的風貌。」</w:t>
          <w:br/>
        </w:r>
      </w:r>
    </w:p>
  </w:body>
</w:document>
</file>