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c6dbe82caf4e5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899 期</w:t>
        </w:r>
      </w:r>
    </w:p>
    <w:p>
      <w:pPr>
        <w:jc w:val="center"/>
      </w:pPr>
      <w:r>
        <w:r>
          <w:rPr>
            <w:rFonts w:ascii="Segoe UI" w:hAnsi="Segoe UI" w:eastAsia="Segoe UI"/>
            <w:sz w:val="32"/>
            <w:color w:val="000000"/>
            <w:b/>
          </w:rPr>
          <w:t>記帳士學習營 提升就業競爭力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蕙茹淡水校園報導】會計系將於22日至29日舉辦為期一週的記帳士學習營。記帳士為國家級證照，考取此一證照除可依法執業外，其各考科知識的學習與準備更可做為未來考取會計師的先導知識及會計職涯的實務之用。會計系系主任張寶光表示，會計系師長規劃了許多提升同學能力的課程，如考取會計師、記帳士及國際內部稽核師等會計專業證照之系列加強型課程，強化未來就業的競爭力，課程內容針對記帳士各考科歷年考題詳解及重點整理而成，值得參加。</w:t>
          <w:br/>
        </w:r>
      </w:r>
    </w:p>
  </w:body>
</w:document>
</file>