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74dbcb4254f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大陸姊妹校北京理工大學李和章副校長率團蒞校訪問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大陸北京理工大學副校長李和章一行5人，於3日下午蒞校訪問，本校國際事務副校長戴萬欽親自接待，國際長李佩華、理學院院長王伯昌、工學院院長何啟東、教務長葛煥昭、總務長羅孝賢、體育長蕭淑芬、資工系主任許輝煌、通識中心陳杏枝主任以及北京理工大學交換生等人皆到場參與。
</w:t>
          <w:br/>
          <w:t>行程參觀本校宮燈教室、數位語文研究中心、智慧自動化與機器人中心和覺生紀念圖書館，並在覺生國際會議廳主進行簡報座談。
</w:t>
          <w:br/>
          <w:t>座談中，李和章表示，非常欣賞本校的校園環境，希望通過此次參訪擴大與本校的合作，學習本校在通識教育的經驗。雙方圍繞校園維護、通識教育、全英語授課、大三出國等議題互相討論，分享互相之經驗。</w:t>
          <w:br/>
        </w:r>
      </w:r>
    </w:p>
  </w:body>
</w:document>
</file>