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59a043ab6e45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Successful TKU Alumni Share Their Stories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Department of Management Science alumnus Hsu Hang-Chien recently donated NT $120 million to his alma mater, Tamkang University, to help build the Shou Chien International Conference Hall, named in honor of his father. News of the donation quickly spread and at the end of May, Hsu was interviewed by a number of well-known magazines, such as the China Times, Business Weekly, and others. In the interviews, Hsu described his path to investment and financial success and his experience in investing in shares.
</w:t>
          <w:br/>
          <w:t>Another successful alumnus is Lin Chi-Ming, from the Department of Computer Science and Information Engineering, who established one of Taiwan’s most well-known and widely-used dating websites.</w:t>
          <w:br/>
        </w:r>
      </w:r>
    </w:p>
  </w:body>
</w:document>
</file>