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08b7e5089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大專視障生學習營口碑佳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為讓視障生適應大學生活，上月8日至11日，本校盲生資源中心在南投縣鹿谷鄉立德飯店及牛耳藝術渡假村舉行，為期4天3夜的「102年大專視障學生歡樂學習營」，邀請教育部學生事務及特殊教育司司長劉仲成開訓勉勵。
</w:t>
          <w:br/>
          <w:t>本次活動參加對象為全國大專院校的視障學生及資源教室師長，共有視障生115名、輔導老師25名等參與。活動內容包含大學新生的適應教戰守則、心理與社會適應，以及經驗分享交流，並安排溪頭自然教育園區戶外活動；目的希望學生能在「寓教於樂」過程中學習且提升自我認同，更能融入校園、適應職場；並強化輔導老師的輔導知能。國立臺北教育大學心理一孫念慈表示:「很開心能參加學習營，可以認識很多朋友，互相經驗交流，並且分享人生的歷程。」</w:t>
          <w:br/>
        </w:r>
      </w:r>
    </w:p>
  </w:body>
</w:document>
</file>