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520fd63fae49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周玲妏主動出擊 經營人脈存摺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曾任立法委員國會助理、民主進步黨高雄市黨部副執行長，且連任高雄市議會三屆議員；目前為本校高雄市淡江校友會會長。
</w:t>
          <w:br/>
          <w:t>以個人求學經驗而言，鼓勵大學生盡情地去享受大學生活。首先，我建議學弟妹進入新環境，要以交朋友為優先，不論是系上同學或是社團朋友，都值得嘗試交心；且人際間的互動和學習都將成為自身豐碩的資產。再說畢業後，朋友間的職場經驗交流，常會是個人生涯的參考，因此與朋友保持良好的互動是不可免的。
</w:t>
          <w:br/>
          <w:t>大學時期的我沒有擔任班代，康樂股長反而較貼近我的個性。全班就屬我最喜歡帶大夥出遊，我甚至常於寒、暑假和友人變身背包客，赴香港、日本旅遊，不僅一覽國外美景，也能增加旅遊經驗。
</w:t>
          <w:br/>
          <w:t>回顧大學4年，我的打工經驗也相當豐富，曾在餐廳裡扮演來回穿梭的服務生，也曾在房屋仲介公司擔任店務秘書，將業務員買賣房屋的過程、業績等整理、建檔。迄今，該工作內容的訓練，對於我理解房地產運作的概念仍十分受用。
</w:t>
          <w:br/>
          <w:t>此外，我更在大四時，以實習助理的身份進入立法院，在前副總統呂秀蓮的身邊學習。我鼓勵大家走出舒適圈，付出的過程不要在乎辛苦與否，重要的是拓展工作經驗、廣結人脈。而在經營人脈的同時，系上的專業課程更需認真聽講，不能顧此失彼。
</w:t>
          <w:br/>
          <w:t>基本上，大家選填的科系多數是有興趣的領域；因此，只需找到適合自己的學習方式，抑或是培養第二專長，都可從淡江豐富的學術資源中汲取知能。
</w:t>
          <w:br/>
          <w:t>大學生涯中，準備考取各項專業證照亦不可缺，但更應該培養藝文嗜好，這對於未來踏入職場會有相當程度的助益。例如在經濟能力可以負荷時，閒暇之餘去看場電影、音樂會及觀賞藝術表演等，不僅能提升個人品味，也有機會成為汲取新知的來源。因為每個人未來皆有與老闆、客戶用餐、聊天的機會；但是要如何才能脫穎而出，則是取決於個人談吐、應對進退，以及專業知能的豐富度。
</w:t>
          <w:br/>
          <w:t>近年出席學校在高雄舉辦新生座談會，我總開玩笑地說：「淡江是一個適合談戀愛的學校。大家在大學期間一定要談場戀愛，否則人生話題會少了一樣。」不可否認地，淡江除了擁有優良的學習環境外，也蟬連企業最愛私校逾十年，相信學校營造出獨特的優質，有助於培育全方位學生。
</w:t>
          <w:br/>
          <w:t>現在，你準備好享受由你玩4年的大學生活了嗎？（文／林佳彣整理、攝影／林佳彣）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1008" cy="4876800"/>
              <wp:effectExtent l="0" t="0" r="0" b="0"/>
              <wp:docPr id="1" name="IMG_aec9ad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fea0e9c3-5714-4e55-8988-4017598c3dc8.jpg"/>
                      <pic:cNvPicPr/>
                    </pic:nvPicPr>
                    <pic:blipFill>
                      <a:blip xmlns:r="http://schemas.openxmlformats.org/officeDocument/2006/relationships" r:embed="R67bc7a8692e34d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10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bc7a8692e34d90" /></Relationships>
</file>