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73916298e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牧羊草坪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側旁一大片青草地，立有一顆大石，上頭鑄有一把吉他，以紀念校園民歌的發源地。校園民歌先驅、數學系校友李雙澤當年曾在此號召「唱自己的歌」，以啟民歌之風。迄今，知名音樂人雷光夏、盧廣仲等人，都曾在這片土地上，揮灑屬於自己的歌。音樂、創作都喜歡做自己的你，千萬別錯過這孕育音樂人的寶地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02ca4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95aaf802-b273-49a1-a1fb-1d8b90de4061.JPG.JPG"/>
                      <pic:cNvPicPr/>
                    </pic:nvPicPr>
                    <pic:blipFill>
                      <a:blip xmlns:r="http://schemas.openxmlformats.org/officeDocument/2006/relationships" r:embed="Rdcbcdfdc5cea4b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bcdfdc5cea4ba3" /></Relationships>
</file>