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f6b099a7b241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休憩文化區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循著文館和傳播館間的小路，陽光從樹葉中的夾縫穿透，為休憩文化區增添不少文藝氣息。這裡是個念書、談心的絕佳選擇，可以先至海音咖啡買杯飲料，再到小小麥、月亮咬一口買個小點心，坐在木製桌椅，細細享受愜意的時光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9bb6c4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1/m\a03a46ee-d5e3-491d-b674-a91f3a6a1095.JPG.JPG"/>
                      <pic:cNvPicPr/>
                    </pic:nvPicPr>
                    <pic:blipFill>
                      <a:blip xmlns:r="http://schemas.openxmlformats.org/officeDocument/2006/relationships" r:embed="Rda7acdfe315a4d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a7acdfe315a4d67" /></Relationships>
</file>