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84bd5249b45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驚聲銅像廣場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爬上克難坡，第一個景象便是「驚聲銅像廣場」。該銅像是張創辦人建邦博士為紀念先父張驚聲而立，其基座上有著先總統嚴家淦題撰「功在作人」，以表揚驚聲先生在教育上的犧牲奉獻。驚聲廣場是觀賞日落餘暉的觀景區，也是年年金韶獎的盛會場地。你也快來感受一下這美好的氛圍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c422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fbe04155-da6c-4146-82ee-853db2babeaf.JPG.JPG"/>
                      <pic:cNvPicPr/>
                    </pic:nvPicPr>
                    <pic:blipFill>
                      <a:blip xmlns:r="http://schemas.openxmlformats.org/officeDocument/2006/relationships" r:embed="R32e5e31ae75248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e5e31ae75248cf" /></Relationships>
</file>