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6e61b277e4b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紹謨紀念體育館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樓高7層的紹謨紀念體育館之高級程度，可以與游泳館平起平坐喔！館內設有武術室、韻律室、桌球室、排球場、羽球場、籃球場、社團辦公室等空間規劃。除此之外，運動設備、器材更是新穎，而免費使用乾濕分離的淋浴間，讓汗涔涔的你也能涼快一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dd8df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9156c6cb-60f8-4231-b6e0-c5b588fc64f0.JPG.JPG"/>
                      <pic:cNvPicPr/>
                    </pic:nvPicPr>
                    <pic:blipFill>
                      <a:blip xmlns:r="http://schemas.openxmlformats.org/officeDocument/2006/relationships" r:embed="R99e3f70c6d584a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e3f70c6d584a90" /></Relationships>
</file>